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45720" distB="45720" distL="114300" distR="114300" simplePos="0" relativeHeight="3" behindDoc="0" locked="0" layoutInCell="1" hidden="0" allowOverlap="1">
                <wp:simplePos x="0" y="0"/>
                <wp:positionH relativeFrom="column">
                  <wp:posOffset>4432935</wp:posOffset>
                </wp:positionH>
                <wp:positionV relativeFrom="paragraph">
                  <wp:posOffset>-309880</wp:posOffset>
                </wp:positionV>
                <wp:extent cx="1204595" cy="1778000"/>
                <wp:effectExtent l="19685" t="19685" r="29845" b="20320"/>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204595" cy="1778000"/>
                        </a:xfrm>
                        <a:prstGeom prst="rect">
                          <a:avLst/>
                        </a:prstGeom>
                        <a:solidFill>
                          <a:srgbClr val="FFFFFF"/>
                        </a:solidFill>
                        <a:ln w="28575">
                          <a:solidFill>
                            <a:srgbClr val="FF0000"/>
                          </a:solidFill>
                          <a:miter lim="800000"/>
                          <a:headEnd/>
                          <a:tailEnd/>
                        </a:ln>
                      </wps:spPr>
                      <wps:txbx>
                        <w:txbxContent>
                          <w:p>
                            <w:pPr>
                              <w:pStyle w:val="0"/>
                              <w:jc w:val="center"/>
                              <w:rPr>
                                <w:rFonts w:hint="default" w:asciiTheme="majorEastAsia" w:hAnsiTheme="majorEastAsia" w:eastAsiaTheme="majorEastAsia"/>
                                <w:b w:val="1"/>
                                <w:color w:val="FF0000"/>
                              </w:rPr>
                            </w:pPr>
                            <w:r>
                              <w:rPr>
                                <w:rFonts w:hint="eastAsia" w:asciiTheme="majorEastAsia" w:hAnsiTheme="majorEastAsia" w:eastAsiaTheme="majorEastAsia"/>
                                <w:b w:val="1"/>
                                <w:color w:val="FF0000"/>
                              </w:rPr>
                              <w:t>記　載　例</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94.85pt;height:140pt;mso-wrap-mode:square;mso-position-horizontal-relative:text;position:absolute;margin-left:349.05pt;margin-top:-24.4pt;mso-wrap-distance-bottom:3.6pt;mso-wrap-distance-right:9pt;mso-wrap-distance-top:3.6pt;v-text-anchor:top;" o:spid="_x0000_s1026" o:allowincell="t" o:allowoverlap="t" filled="t" fillcolor="#ffffff" stroked="t" strokecolor="#ff0000" strokeweight="2.25pt" o:spt="202" type="#_x0000_t202">
                <v:fill/>
                <v:stroke miterlimit="8" filltype="solid"/>
                <v:textbox style="layout-flow:horizontal;mso-fit-shape-to-text:t;" inset="2.5399999999999996mm,1.2699999999999998mm,2.5399999999999996mm,1.2699999999999998mm">
                  <w:txbxContent>
                    <w:p>
                      <w:pPr>
                        <w:pStyle w:val="0"/>
                        <w:jc w:val="center"/>
                        <w:rPr>
                          <w:rFonts w:hint="default" w:asciiTheme="majorEastAsia" w:hAnsiTheme="majorEastAsia" w:eastAsiaTheme="majorEastAsia"/>
                          <w:b w:val="1"/>
                          <w:color w:val="FF0000"/>
                        </w:rPr>
                      </w:pPr>
                      <w:r>
                        <w:rPr>
                          <w:rFonts w:hint="eastAsia" w:asciiTheme="majorEastAsia" w:hAnsiTheme="majorEastAsia" w:eastAsiaTheme="majorEastAsia"/>
                          <w:b w:val="1"/>
                          <w:color w:val="FF0000"/>
                        </w:rPr>
                        <w:t>記　載　例</w:t>
                      </w:r>
                    </w:p>
                  </w:txbxContent>
                </v:textbox>
                <v:imagedata o:title=""/>
                <w10:wrap type="square" side="both" anchorx="text" anchory="text"/>
              </v:shape>
            </w:pict>
          </mc:Fallback>
        </mc:AlternateContent>
      </w:r>
      <w:r>
        <w:rPr>
          <w:rFonts w:hint="eastAsia"/>
        </w:rPr>
        <w:t>別記第２号様式（第５条関係）</w:t>
      </w:r>
    </w:p>
    <w:p>
      <w:pPr>
        <w:pStyle w:val="0"/>
        <w:rPr>
          <w:rFonts w:hint="default"/>
        </w:rPr>
      </w:pPr>
    </w:p>
    <w:p>
      <w:pPr>
        <w:pStyle w:val="0"/>
        <w:jc w:val="center"/>
        <w:rPr>
          <w:rFonts w:hint="default"/>
        </w:rPr>
      </w:pPr>
      <w:r>
        <w:rPr>
          <w:rFonts w:hint="eastAsia"/>
        </w:rPr>
        <w:t>更別村農業委員会委員候補者応募申込書</w:t>
      </w:r>
    </w:p>
    <w:p>
      <w:pPr>
        <w:pStyle w:val="0"/>
        <w:rPr>
          <w:rFonts w:hint="default"/>
        </w:rPr>
      </w:pPr>
    </w:p>
    <w:p>
      <w:pPr>
        <w:pStyle w:val="0"/>
        <w:jc w:val="right"/>
        <w:rPr>
          <w:rFonts w:hint="default"/>
        </w:rPr>
      </w:pPr>
      <w:r>
        <w:rPr>
          <w:rFonts w:hint="eastAsia"/>
        </w:rPr>
        <w:t>令和　</w:t>
      </w:r>
      <w:bookmarkStart w:id="0" w:name="_GoBack"/>
      <w:bookmarkEnd w:id="0"/>
      <w:r>
        <w:rPr>
          <w:rFonts w:hint="eastAsia" w:asciiTheme="majorEastAsia" w:hAnsiTheme="majorEastAsia" w:eastAsiaTheme="majorEastAsia"/>
          <w:b w:val="1"/>
          <w:color w:val="FF0000"/>
        </w:rPr>
        <w:t>６</w:t>
      </w:r>
      <w:r>
        <w:rPr>
          <w:rFonts w:hint="eastAsia"/>
        </w:rPr>
        <w:t>年　</w:t>
      </w:r>
      <w:r>
        <w:rPr>
          <w:rFonts w:hint="eastAsia" w:asciiTheme="majorEastAsia" w:hAnsiTheme="majorEastAsia" w:eastAsiaTheme="majorEastAsia"/>
          <w:b w:val="1"/>
          <w:color w:val="FF0000"/>
        </w:rPr>
        <w:t>７</w:t>
      </w:r>
      <w:r>
        <w:rPr>
          <w:rFonts w:hint="eastAsia"/>
        </w:rPr>
        <w:t>月</w:t>
      </w:r>
      <w:r>
        <w:rPr>
          <w:rFonts w:hint="eastAsia" w:asciiTheme="majorEastAsia" w:hAnsiTheme="majorEastAsia" w:eastAsiaTheme="majorEastAsia"/>
          <w:b w:val="1"/>
          <w:color w:val="FF0000"/>
        </w:rPr>
        <w:t>２０</w:t>
      </w:r>
      <w:r>
        <w:rPr>
          <w:rFonts w:hint="eastAsia"/>
        </w:rPr>
        <w:t>日</w:t>
      </w:r>
    </w:p>
    <w:p>
      <w:pPr>
        <w:pStyle w:val="0"/>
        <w:rPr>
          <w:rFonts w:hint="default"/>
        </w:rPr>
      </w:pPr>
    </w:p>
    <w:p>
      <w:pPr>
        <w:pStyle w:val="0"/>
        <w:rPr>
          <w:rFonts w:hint="default"/>
        </w:rPr>
      </w:pPr>
      <w:r>
        <w:rPr>
          <w:rFonts w:hint="eastAsia"/>
        </w:rPr>
        <w:t>　　更　別　村　長</w:t>
      </w:r>
      <w:r>
        <w:rPr>
          <w:rFonts w:hint="eastAsia"/>
        </w:rPr>
        <w:t xml:space="preserve"> </w:t>
      </w:r>
      <w:r>
        <w:rPr>
          <w:rFonts w:hint="eastAsia"/>
        </w:rPr>
        <w:t>　様</w:t>
      </w:r>
    </w:p>
    <w:p>
      <w:pPr>
        <w:pStyle w:val="0"/>
        <w:rPr>
          <w:rFonts w:hint="default"/>
        </w:rPr>
      </w:pPr>
    </w:p>
    <w:p>
      <w:pPr>
        <w:pStyle w:val="0"/>
        <w:rPr>
          <w:rFonts w:hint="default"/>
        </w:rPr>
      </w:pPr>
      <w:r>
        <w:rPr>
          <w:rFonts w:hint="eastAsia"/>
        </w:rPr>
        <w:t>　更別村農業委員会委員候補者として、下記のとおり応募します。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応募する者に関する事項</w:t>
      </w:r>
    </w:p>
    <w:tbl>
      <w:tblPr>
        <w:tblStyle w:val="20"/>
        <w:tblW w:w="8668" w:type="dxa"/>
        <w:tblInd w:w="392" w:type="dxa"/>
        <w:tblLayout w:type="fixed"/>
        <w:tblLook w:firstRow="1" w:lastRow="0" w:firstColumn="1" w:lastColumn="0" w:noHBand="0" w:noVBand="1" w:val="04A0"/>
      </w:tblPr>
      <w:tblGrid>
        <w:gridCol w:w="2095"/>
        <w:gridCol w:w="2514"/>
        <w:gridCol w:w="1489"/>
        <w:gridCol w:w="2570"/>
      </w:tblGrid>
      <w:tr>
        <w:trPr>
          <w:trHeight w:val="554" w:hRule="atLeast"/>
        </w:trPr>
        <w:tc>
          <w:tcPr>
            <w:tcW w:w="2126" w:type="dxa"/>
            <w:vAlign w:val="center"/>
          </w:tcPr>
          <w:p>
            <w:pPr>
              <w:pStyle w:val="0"/>
              <w:jc w:val="center"/>
              <w:rPr>
                <w:rFonts w:hint="default"/>
              </w:rPr>
            </w:pPr>
            <w:r>
              <w:rPr>
                <w:rFonts w:hint="eastAsia"/>
              </w:rPr>
              <w:t>氏　　名</w:t>
            </w:r>
          </w:p>
        </w:tc>
        <w:tc>
          <w:tcPr>
            <w:tcW w:w="6662" w:type="dxa"/>
            <w:gridSpan w:val="3"/>
            <w:vAlign w:val="center"/>
          </w:tcPr>
          <w:p>
            <w:pPr>
              <w:pStyle w:val="0"/>
              <w:rPr>
                <w:rFonts w:hint="default"/>
              </w:rPr>
            </w:pPr>
            <w:r>
              <w:rPr>
                <w:rFonts w:hint="eastAsia"/>
              </w:rPr>
              <w:t>　　</w:t>
            </w:r>
            <w:r>
              <w:rPr>
                <w:rFonts w:hint="eastAsia"/>
                <w:b w:val="1"/>
                <w:color w:val="FF0000"/>
              </w:rPr>
              <w:t>□　　□　　□　　□</w:t>
            </w:r>
            <w:r>
              <w:rPr>
                <w:rFonts w:hint="eastAsia"/>
              </w:rPr>
              <w:t>　　　　　　　　　　印</w:t>
            </w:r>
          </w:p>
        </w:tc>
      </w:tr>
      <w:tr>
        <w:trPr>
          <w:trHeight w:val="554" w:hRule="atLeast"/>
        </w:trPr>
        <w:tc>
          <w:tcPr>
            <w:tcW w:w="2126" w:type="dxa"/>
            <w:vAlign w:val="center"/>
          </w:tcPr>
          <w:p>
            <w:pPr>
              <w:pStyle w:val="0"/>
              <w:jc w:val="center"/>
              <w:rPr>
                <w:rFonts w:hint="default"/>
              </w:rPr>
            </w:pPr>
            <w:r>
              <w:rPr>
                <w:rFonts w:hint="eastAsia"/>
              </w:rPr>
              <w:t>住　　所</w:t>
            </w:r>
          </w:p>
        </w:tc>
        <w:tc>
          <w:tcPr>
            <w:tcW w:w="6662" w:type="dxa"/>
            <w:gridSpan w:val="3"/>
            <w:vAlign w:val="center"/>
          </w:tcPr>
          <w:p>
            <w:pPr>
              <w:pStyle w:val="0"/>
              <w:rPr>
                <w:rFonts w:hint="default" w:asciiTheme="majorEastAsia" w:hAnsiTheme="majorEastAsia" w:eastAsiaTheme="majorEastAsia"/>
                <w:b w:val="1"/>
              </w:rPr>
            </w:pPr>
            <w:r>
              <w:rPr>
                <w:rFonts w:hint="eastAsia"/>
              </w:rPr>
              <w:t>　　</w:t>
            </w:r>
            <w:r>
              <w:rPr>
                <w:rFonts w:hint="eastAsia" w:asciiTheme="majorEastAsia" w:hAnsiTheme="majorEastAsia" w:eastAsiaTheme="majorEastAsia"/>
                <w:b w:val="1"/>
                <w:color w:val="FF0000"/>
              </w:rPr>
              <w:t>更別村字●●●●線●●番地●●</w:t>
            </w:r>
          </w:p>
        </w:tc>
      </w:tr>
      <w:tr>
        <w:trPr>
          <w:trHeight w:val="554" w:hRule="atLeast"/>
        </w:trPr>
        <w:tc>
          <w:tcPr>
            <w:tcW w:w="2126" w:type="dxa"/>
            <w:vAlign w:val="center"/>
          </w:tcPr>
          <w:p>
            <w:pPr>
              <w:pStyle w:val="0"/>
              <w:jc w:val="center"/>
              <w:rPr>
                <w:rFonts w:hint="default"/>
              </w:rPr>
            </w:pPr>
            <w:r>
              <w:rPr>
                <w:rFonts w:hint="eastAsia"/>
              </w:rPr>
              <w:t>職　　業</w:t>
            </w:r>
          </w:p>
        </w:tc>
        <w:tc>
          <w:tcPr>
            <w:tcW w:w="6662" w:type="dxa"/>
            <w:gridSpan w:val="3"/>
            <w:vAlign w:val="center"/>
          </w:tcPr>
          <w:p>
            <w:pPr>
              <w:pStyle w:val="0"/>
              <w:rPr>
                <w:rFonts w:hint="default" w:asciiTheme="majorEastAsia" w:hAnsiTheme="majorEastAsia" w:eastAsiaTheme="majorEastAsia"/>
                <w:b w:val="1"/>
              </w:rPr>
            </w:pPr>
            <w:r>
              <w:rPr>
                <w:rFonts w:hint="eastAsia"/>
              </w:rPr>
              <w:t>　　</w:t>
            </w:r>
            <w:r>
              <w:rPr>
                <w:rFonts w:hint="eastAsia" w:asciiTheme="majorEastAsia" w:hAnsiTheme="majorEastAsia" w:eastAsiaTheme="majorEastAsia"/>
                <w:b w:val="1"/>
                <w:color w:val="FF0000"/>
              </w:rPr>
              <w:t>無職</w:t>
            </w:r>
          </w:p>
        </w:tc>
      </w:tr>
      <w:tr>
        <w:trPr>
          <w:trHeight w:val="554" w:hRule="atLeast"/>
        </w:trPr>
        <w:tc>
          <w:tcPr>
            <w:tcW w:w="2126" w:type="dxa"/>
            <w:vAlign w:val="center"/>
          </w:tcPr>
          <w:p>
            <w:pPr>
              <w:pStyle w:val="0"/>
              <w:jc w:val="center"/>
              <w:rPr>
                <w:rFonts w:hint="default"/>
              </w:rPr>
            </w:pPr>
            <w:r>
              <w:rPr>
                <w:rFonts w:hint="eastAsia"/>
              </w:rPr>
              <w:t>年　　齢</w:t>
            </w:r>
          </w:p>
        </w:tc>
        <w:tc>
          <w:tcPr>
            <w:tcW w:w="2552" w:type="dxa"/>
            <w:vAlign w:val="center"/>
          </w:tcPr>
          <w:p>
            <w:pPr>
              <w:pStyle w:val="0"/>
              <w:jc w:val="right"/>
              <w:rPr>
                <w:rFonts w:hint="default"/>
              </w:rPr>
            </w:pPr>
            <w:r>
              <w:rPr>
                <w:rFonts w:hint="eastAsia"/>
                <w:color w:val="FF0000"/>
              </w:rPr>
              <w:t>●●</w:t>
            </w:r>
            <w:r>
              <w:rPr>
                <w:rFonts w:hint="eastAsia"/>
              </w:rPr>
              <w:t>　歳</w:t>
            </w:r>
          </w:p>
        </w:tc>
        <w:tc>
          <w:tcPr>
            <w:tcW w:w="1508" w:type="dxa"/>
            <w:vAlign w:val="center"/>
          </w:tcPr>
          <w:p>
            <w:pPr>
              <w:pStyle w:val="0"/>
              <w:jc w:val="center"/>
              <w:rPr>
                <w:rFonts w:hint="default"/>
              </w:rPr>
            </w:pPr>
            <w:r>
              <w:rPr>
                <w:rFonts w:hint="eastAsia"/>
              </w:rPr>
              <w:t>性　　別</w:t>
            </w:r>
          </w:p>
        </w:tc>
        <w:tc>
          <w:tcPr>
            <w:tcW w:w="2602" w:type="dxa"/>
            <w:vAlign w:val="center"/>
          </w:tcPr>
          <w:p>
            <w:pPr>
              <w:pStyle w:val="0"/>
              <w:jc w:val="center"/>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356870</wp:posOffset>
                      </wp:positionH>
                      <wp:positionV relativeFrom="paragraph">
                        <wp:posOffset>-44450</wp:posOffset>
                      </wp:positionV>
                      <wp:extent cx="295275" cy="276225"/>
                      <wp:effectExtent l="635" t="635" r="29845" b="10795"/>
                      <wp:wrapNone/>
                      <wp:docPr id="1027" name="円/楕円 1"/>
                      <a:graphic xmlns:a="http://schemas.openxmlformats.org/drawingml/2006/main">
                        <a:graphicData uri="http://schemas.microsoft.com/office/word/2010/wordprocessingShape">
                          <wps:wsp>
                            <wps:cNvPr id="1027" name="円/楕円 1"/>
                            <wps:cNvSpPr/>
                            <wps:spPr>
                              <a:xfrm>
                                <a:off x="0" y="0"/>
                                <a:ext cx="295275"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position-vertical-relative:text;z-index:4;mso-wrap-distance-left:9pt;width:23.25pt;height:21.75pt;mso-position-horizontal-relative:text;position:absolute;margin-left:28.1pt;margin-top:-3.5pt;mso-wrap-distance-bottom:0pt;mso-wrap-distance-right:9pt;mso-wrap-distance-top:0pt;" o:spid="_x0000_s1027"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trHeight w:val="1562" w:hRule="atLeast"/>
        </w:trPr>
        <w:tc>
          <w:tcPr>
            <w:tcW w:w="2126" w:type="dxa"/>
            <w:vAlign w:val="center"/>
          </w:tcPr>
          <w:p>
            <w:pPr>
              <w:pStyle w:val="0"/>
              <w:jc w:val="center"/>
              <w:rPr>
                <w:rFonts w:hint="default"/>
              </w:rPr>
            </w:pPr>
            <w:r>
              <w:rPr>
                <w:rFonts w:hint="eastAsia"/>
              </w:rPr>
              <w:t>経　　歴</w:t>
            </w:r>
          </w:p>
        </w:tc>
        <w:tc>
          <w:tcPr>
            <w:tcW w:w="6662" w:type="dxa"/>
            <w:gridSpan w:val="3"/>
            <w:vAlign w:val="center"/>
          </w:tcPr>
          <w:p>
            <w:pPr>
              <w:pStyle w:val="0"/>
              <w:rPr>
                <w:rFonts w:hint="default" w:asciiTheme="majorEastAsia" w:hAnsiTheme="majorEastAsia" w:eastAsiaTheme="majorEastAsia"/>
                <w:b w:val="1"/>
                <w:color w:val="FF0000"/>
              </w:rPr>
            </w:pPr>
            <w:r>
              <w:rPr>
                <w:rFonts w:hint="eastAsia" w:asciiTheme="majorEastAsia" w:hAnsiTheme="majorEastAsia" w:eastAsiaTheme="majorEastAsia"/>
                <w:b w:val="1"/>
                <w:color w:val="FF0000"/>
              </w:rPr>
              <w:t>昭</w:t>
            </w:r>
            <w:r>
              <w:rPr>
                <w:rFonts w:hint="eastAsia" w:asciiTheme="majorEastAsia" w:hAnsiTheme="majorEastAsia" w:eastAsiaTheme="majorEastAsia"/>
                <w:b w:val="1"/>
                <w:color w:val="FF0000"/>
              </w:rPr>
              <w:t xml:space="preserve"> 50.4</w:t>
            </w:r>
            <w:r>
              <w:rPr>
                <w:rFonts w:hint="eastAsia" w:asciiTheme="majorEastAsia" w:hAnsiTheme="majorEastAsia" w:eastAsiaTheme="majorEastAsia"/>
                <w:b w:val="1"/>
                <w:color w:val="FF0000"/>
              </w:rPr>
              <w:t>～平</w:t>
            </w:r>
            <w:r>
              <w:rPr>
                <w:rFonts w:hint="eastAsia" w:asciiTheme="majorEastAsia" w:hAnsiTheme="majorEastAsia" w:eastAsiaTheme="majorEastAsia"/>
                <w:b w:val="1"/>
                <w:color w:val="FF0000"/>
              </w:rPr>
              <w:t>28.3</w:t>
            </w:r>
            <w:r>
              <w:rPr>
                <w:rFonts w:hint="eastAsia" w:asciiTheme="majorEastAsia" w:hAnsiTheme="majorEastAsia" w:eastAsiaTheme="majorEastAsia"/>
                <w:b w:val="1"/>
                <w:color w:val="FF0000"/>
              </w:rPr>
              <w:t>　●●●勤務</w:t>
            </w:r>
          </w:p>
          <w:p>
            <w:pPr>
              <w:pStyle w:val="0"/>
              <w:rPr>
                <w:rFonts w:hint="default" w:asciiTheme="majorEastAsia" w:hAnsiTheme="majorEastAsia" w:eastAsiaTheme="majorEastAsia"/>
                <w:b w:val="1"/>
                <w:color w:val="FF0000"/>
              </w:rPr>
            </w:pPr>
            <w:r>
              <w:rPr>
                <w:rFonts w:hint="eastAsia" w:asciiTheme="majorEastAsia" w:hAnsiTheme="majorEastAsia" w:eastAsiaTheme="majorEastAsia"/>
                <w:b w:val="1"/>
                <w:color w:val="FF0000"/>
              </w:rPr>
              <w:t>平</w:t>
            </w:r>
            <w:r>
              <w:rPr>
                <w:rFonts w:hint="eastAsia" w:asciiTheme="majorEastAsia" w:hAnsiTheme="majorEastAsia" w:eastAsiaTheme="majorEastAsia"/>
                <w:b w:val="1"/>
                <w:color w:val="FF0000"/>
              </w:rPr>
              <w:t xml:space="preserve"> 28.4</w:t>
            </w:r>
            <w:r>
              <w:rPr>
                <w:rFonts w:hint="eastAsia" w:asciiTheme="majorEastAsia" w:hAnsiTheme="majorEastAsia" w:eastAsiaTheme="majorEastAsia"/>
                <w:b w:val="1"/>
                <w:color w:val="FF0000"/>
              </w:rPr>
              <w:t>～平</w:t>
            </w:r>
            <w:r>
              <w:rPr>
                <w:rFonts w:hint="eastAsia" w:asciiTheme="majorEastAsia" w:hAnsiTheme="majorEastAsia" w:eastAsiaTheme="majorEastAsia"/>
                <w:b w:val="1"/>
                <w:color w:val="FF0000"/>
              </w:rPr>
              <w:t>30.3</w:t>
            </w:r>
            <w:r>
              <w:rPr>
                <w:rFonts w:hint="eastAsia" w:asciiTheme="majorEastAsia" w:hAnsiTheme="majorEastAsia" w:eastAsiaTheme="majorEastAsia"/>
                <w:b w:val="1"/>
                <w:color w:val="FF0000"/>
              </w:rPr>
              <w:t>　夢大地さらべつ推進委員会委員</w:t>
            </w:r>
          </w:p>
          <w:p>
            <w:pPr>
              <w:pStyle w:val="0"/>
              <w:rPr>
                <w:rFonts w:hint="default"/>
              </w:rPr>
            </w:pPr>
            <w:r>
              <w:rPr>
                <w:rFonts w:hint="eastAsia" w:asciiTheme="majorEastAsia" w:hAnsiTheme="majorEastAsia" w:eastAsiaTheme="majorEastAsia"/>
                <w:b w:val="1"/>
                <w:color w:val="FF0000"/>
              </w:rPr>
              <w:t>平</w:t>
            </w:r>
            <w:r>
              <w:rPr>
                <w:rFonts w:hint="eastAsia" w:asciiTheme="majorEastAsia" w:hAnsiTheme="majorEastAsia" w:eastAsiaTheme="majorEastAsia"/>
                <w:b w:val="1"/>
                <w:color w:val="FF0000"/>
              </w:rPr>
              <w:t xml:space="preserve"> 31.1</w:t>
            </w:r>
            <w:r>
              <w:rPr>
                <w:rFonts w:hint="eastAsia" w:asciiTheme="majorEastAsia" w:hAnsiTheme="majorEastAsia" w:eastAsiaTheme="majorEastAsia"/>
                <w:b w:val="1"/>
                <w:color w:val="FF0000"/>
              </w:rPr>
              <w:t>～令</w:t>
            </w:r>
            <w:r>
              <w:rPr>
                <w:rFonts w:hint="eastAsia" w:asciiTheme="majorEastAsia" w:hAnsiTheme="majorEastAsia" w:eastAsiaTheme="majorEastAsia"/>
                <w:b w:val="1"/>
                <w:color w:val="FF0000"/>
              </w:rPr>
              <w:t xml:space="preserve"> 1.12</w:t>
            </w:r>
            <w:r>
              <w:rPr>
                <w:rFonts w:hint="eastAsia" w:asciiTheme="majorEastAsia" w:hAnsiTheme="majorEastAsia" w:eastAsiaTheme="majorEastAsia"/>
                <w:b w:val="1"/>
                <w:color w:val="FF0000"/>
              </w:rPr>
              <w:t>　●●行政区長</w:t>
            </w:r>
          </w:p>
        </w:tc>
      </w:tr>
      <w:tr>
        <w:trPr>
          <w:trHeight w:val="1562" w:hRule="atLeast"/>
        </w:trPr>
        <w:tc>
          <w:tcPr>
            <w:tcW w:w="2126" w:type="dxa"/>
            <w:vAlign w:val="center"/>
          </w:tcPr>
          <w:p>
            <w:pPr>
              <w:pStyle w:val="0"/>
              <w:jc w:val="center"/>
              <w:rPr>
                <w:rFonts w:hint="default"/>
              </w:rPr>
            </w:pPr>
            <w:r>
              <w:rPr>
                <w:rFonts w:hint="eastAsia"/>
              </w:rPr>
              <w:t>農業経営の概況</w:t>
            </w:r>
          </w:p>
        </w:tc>
        <w:tc>
          <w:tcPr>
            <w:tcW w:w="6662" w:type="dxa"/>
            <w:gridSpan w:val="3"/>
            <w:vAlign w:val="center"/>
          </w:tcPr>
          <w:p>
            <w:pPr>
              <w:pStyle w:val="0"/>
              <w:rPr>
                <w:rFonts w:hint="default" w:asciiTheme="majorEastAsia" w:hAnsiTheme="majorEastAsia" w:eastAsiaTheme="majorEastAsia"/>
                <w:b w:val="1"/>
              </w:rPr>
            </w:pPr>
            <w:r>
              <w:rPr>
                <w:rFonts w:hint="eastAsia"/>
              </w:rPr>
              <w:t>　</w:t>
            </w:r>
            <w:r>
              <w:rPr>
                <w:rFonts w:hint="eastAsia" w:asciiTheme="majorEastAsia" w:hAnsiTheme="majorEastAsia" w:eastAsiaTheme="majorEastAsia"/>
                <w:b w:val="1"/>
                <w:color w:val="FF0000"/>
              </w:rPr>
              <w:t>無</w:t>
            </w:r>
          </w:p>
        </w:tc>
      </w:tr>
      <w:tr>
        <w:trPr/>
        <w:tc>
          <w:tcPr>
            <w:tcW w:w="2126" w:type="dxa"/>
            <w:vAlign w:val="top"/>
          </w:tcPr>
          <w:p>
            <w:pPr>
              <w:pStyle w:val="0"/>
              <w:rPr>
                <w:rFonts w:hint="default"/>
              </w:rPr>
            </w:pPr>
            <w:r>
              <w:rPr>
                <w:rFonts w:hint="eastAsia"/>
              </w:rPr>
              <w:t xml:space="preserve"> </w:t>
            </w:r>
            <w:r>
              <w:rPr>
                <w:rFonts w:hint="eastAsia"/>
              </w:rPr>
              <w:t>認定農業者等に</w:t>
            </w:r>
          </w:p>
          <w:p>
            <w:pPr>
              <w:pStyle w:val="0"/>
              <w:rPr>
                <w:rFonts w:hint="default"/>
              </w:rPr>
            </w:pPr>
            <w:r>
              <w:rPr>
                <w:rFonts w:hint="eastAsia"/>
              </w:rPr>
              <w:t xml:space="preserve"> </w:t>
            </w:r>
            <w:r>
              <w:rPr>
                <w:rFonts w:hint="eastAsia"/>
              </w:rPr>
              <w:t>該当するか否か</w:t>
            </w:r>
          </w:p>
          <w:p>
            <w:pPr>
              <w:pStyle w:val="0"/>
              <w:rPr>
                <w:rFonts w:hint="default"/>
              </w:rPr>
            </w:pPr>
            <w:r>
              <w:rPr>
                <w:rFonts w:hint="eastAsia"/>
              </w:rPr>
              <w:t xml:space="preserve"> </w:t>
            </w:r>
            <w:r>
              <w:rPr>
                <w:rFonts w:hint="eastAsia"/>
              </w:rPr>
              <w:t>の別</w:t>
            </w:r>
          </w:p>
        </w:tc>
        <w:tc>
          <w:tcPr>
            <w:tcW w:w="6662" w:type="dxa"/>
            <w:gridSpan w:val="3"/>
            <w:vAlign w:val="top"/>
          </w:tcPr>
          <w:p>
            <w:pPr>
              <w:pStyle w:val="0"/>
              <w:rPr>
                <w:rFonts w:hint="default"/>
              </w:rPr>
            </w:pPr>
            <w:r>
              <w:rPr>
                <w:rFonts w:hint="eastAsia"/>
              </w:rPr>
              <w:t>□　認定農業者等</w:t>
            </w:r>
            <w:r>
              <w:rPr>
                <w:rFonts w:hint="eastAsia"/>
                <w:sz w:val="21"/>
              </w:rPr>
              <w:t>（カッコ内のいずれかにもチェック）</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187960</wp:posOffset>
                      </wp:positionH>
                      <wp:positionV relativeFrom="paragraph">
                        <wp:posOffset>-7620</wp:posOffset>
                      </wp:positionV>
                      <wp:extent cx="3702050" cy="958850"/>
                      <wp:effectExtent l="635" t="635" r="29845" b="10795"/>
                      <wp:wrapNone/>
                      <wp:docPr id="1028" name="大かっこ 2"/>
                      <a:graphic xmlns:a="http://schemas.openxmlformats.org/drawingml/2006/main">
                        <a:graphicData uri="http://schemas.microsoft.com/office/word/2010/wordprocessingShape">
                          <wps:wsp>
                            <wps:cNvPr id="1028" name="大かっこ 2"/>
                            <wps:cNvSpPr/>
                            <wps:spPr>
                              <a:xfrm>
                                <a:off x="0" y="0"/>
                                <a:ext cx="3702050" cy="958850"/>
                              </a:xfrm>
                              <a:prstGeom prst="bracketPair">
                                <a:avLst>
                                  <a:gd name="adj" fmla="val 11308"/>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position-vertical-relative:text;z-index:2;mso-wrap-distance-left:9pt;width:291.5pt;height:75.5pt;mso-position-horizontal-relative:text;position:absolute;margin-left:14.8pt;margin-top:-0.6pt;mso-wrap-distance-bottom:0pt;mso-wrap-distance-right:9pt;mso-wrap-distance-top:0pt;" o:spid="_x0000_s1028" o:allowincell="t" o:allowoverlap="t" filled="f" stroked="t" strokecolor="#487ebb" strokeweight="0.75pt" o:spt="185" type="#_x0000_t185" adj="2443">
                      <v:fill/>
                      <v:stroke linestyle="single" endcap="flat" dashstyle="solid" filltype="solid"/>
                      <v:textbox style="layout-flow:horizontal;"/>
                      <v:imagedata o:title=""/>
                      <w10:wrap type="none" anchorx="text" anchory="text"/>
                    </v:shape>
                  </w:pict>
                </mc:Fallback>
              </mc:AlternateContent>
            </w:r>
            <w:r>
              <w:rPr>
                <w:rFonts w:hint="eastAsia"/>
              </w:rPr>
              <w:t>　　□　認定農業者である個人</w:t>
            </w:r>
          </w:p>
          <w:p>
            <w:pPr>
              <w:pStyle w:val="0"/>
              <w:ind w:left="741" w:hanging="741" w:hangingChars="294"/>
              <w:rPr>
                <w:rFonts w:hint="default"/>
              </w:rPr>
            </w:pPr>
            <w:r>
              <w:rPr>
                <w:rFonts w:hint="eastAsia"/>
              </w:rPr>
              <w:t>　　□　認定農業者である法人の業務を執行する役員</w:t>
            </w:r>
          </w:p>
          <w:p>
            <w:pPr>
              <w:pStyle w:val="0"/>
              <w:ind w:left="741" w:hanging="741" w:hangingChars="294"/>
              <w:rPr>
                <w:rFonts w:hint="default"/>
              </w:rPr>
            </w:pPr>
            <w:r>
              <w:rPr>
                <w:rFonts w:hint="eastAsia"/>
              </w:rPr>
              <w:t>　　　又は当該法人の行う耕作又は養畜の事業に関す</w:t>
            </w:r>
          </w:p>
          <w:p>
            <w:pPr>
              <w:pStyle w:val="0"/>
              <w:ind w:left="741" w:hanging="741" w:hangingChars="294"/>
              <w:rPr>
                <w:rFonts w:hint="default"/>
              </w:rPr>
            </w:pPr>
            <w:r>
              <w:rPr>
                <w:rFonts w:hint="eastAsia"/>
              </w:rPr>
              <w:t>　　　る権限及び責任を有する使用人</w:t>
            </w:r>
          </w:p>
          <w:p>
            <w:pPr>
              <w:pStyle w:val="0"/>
              <w:rPr>
                <w:rFonts w:hint="default"/>
              </w:rPr>
            </w:pPr>
            <w:r>
              <w:rPr>
                <w:rFonts w:hint="eastAsia"/>
              </w:rPr>
              <w:t>□　準ずる者</w:t>
            </w:r>
            <w:r>
              <w:rPr>
                <w:rFonts w:hint="eastAsia"/>
                <w:sz w:val="21"/>
              </w:rPr>
              <w:t>（カッコ内の空欄に次ページの区分を記載）</w:t>
            </w:r>
          </w:p>
          <w:p>
            <w:pPr>
              <w:pStyle w:val="0"/>
              <w:rPr>
                <w:rFonts w:hint="default"/>
              </w:rPr>
            </w:pPr>
            <w:r>
              <w:rPr>
                <w:rFonts w:hint="eastAsia"/>
              </w:rPr>
              <w:t>　　（区分　　　に該当）</w:t>
            </w:r>
          </w:p>
          <w:p>
            <w:pPr>
              <w:pStyle w:val="0"/>
              <w:rPr>
                <w:rFonts w:hint="default"/>
              </w:rPr>
            </w:pPr>
            <w:r>
              <w:rPr>
                <w:rFonts w:hint="eastAsia"/>
                <w:b w:val="1"/>
                <w:color w:val="FF0000"/>
              </w:rPr>
              <w:t>☑</w:t>
            </w:r>
            <w:r>
              <w:rPr>
                <w:rFonts w:hint="eastAsia"/>
              </w:rPr>
              <w:t>　該当しない</w:t>
            </w:r>
          </w:p>
        </w:tc>
      </w:tr>
    </w:tbl>
    <w:p>
      <w:pPr>
        <w:pStyle w:val="0"/>
        <w:rPr>
          <w:rFonts w:hint="default"/>
        </w:rPr>
      </w:pPr>
      <w:r>
        <w:rPr>
          <w:rFonts w:hint="eastAsia"/>
        </w:rPr>
        <w:t>２　応募の理由</w:t>
      </w:r>
    </w:p>
    <w:tbl>
      <w:tblPr>
        <w:tblStyle w:val="20"/>
        <w:tblW w:w="8668" w:type="dxa"/>
        <w:tblInd w:w="392" w:type="dxa"/>
        <w:tblLayout w:type="fixed"/>
        <w:tblLook w:firstRow="1" w:lastRow="0" w:firstColumn="1" w:lastColumn="0" w:noHBand="0" w:noVBand="1" w:val="04A0"/>
      </w:tblPr>
      <w:tblGrid>
        <w:gridCol w:w="8668"/>
      </w:tblGrid>
      <w:tr>
        <w:trPr/>
        <w:tc>
          <w:tcPr>
            <w:tcW w:w="8788" w:type="dxa"/>
            <w:vAlign w:val="top"/>
          </w:tcPr>
          <w:p>
            <w:pPr>
              <w:pStyle w:val="0"/>
              <w:rPr>
                <w:rFonts w:hint="default" w:asciiTheme="majorEastAsia" w:hAnsiTheme="majorEastAsia" w:eastAsiaTheme="majorEastAsia"/>
                <w:b w:val="1"/>
                <w:color w:val="FF0000"/>
              </w:rPr>
            </w:pPr>
            <w:r>
              <w:rPr>
                <w:rFonts w:hint="eastAsia" w:asciiTheme="majorEastAsia" w:hAnsiTheme="majorEastAsia" w:eastAsiaTheme="majorEastAsia"/>
                <w:b w:val="1"/>
                <w:color w:val="FF0000"/>
              </w:rPr>
              <w:t>　私は昭和●●年から更別村に在住し、この間●●●で●●年間勤めてきました。仕事の内容が●●●だったことから農業者と関わることも多く、農業情勢も一定程度理解できていると考えています。今後農業委員として地域農業の発展に貢献したく応募するものです。</w:t>
            </w:r>
          </w:p>
          <w:p>
            <w:pPr>
              <w:pStyle w:val="0"/>
              <w:rPr>
                <w:rFonts w:hint="default"/>
              </w:rPr>
            </w:pPr>
          </w:p>
          <w:p>
            <w:pPr>
              <w:pStyle w:val="0"/>
              <w:rPr>
                <w:rFonts w:hint="default"/>
              </w:rPr>
            </w:pPr>
          </w:p>
        </w:tc>
      </w:tr>
    </w:tbl>
    <w:p>
      <w:pPr>
        <w:pStyle w:val="0"/>
        <w:rPr>
          <w:rFonts w:hint="default"/>
        </w:rPr>
      </w:pPr>
    </w:p>
    <w:p>
      <w:pPr>
        <w:pStyle w:val="0"/>
        <w:rPr>
          <w:rFonts w:hint="default"/>
        </w:rPr>
      </w:pPr>
    </w:p>
    <w:tbl>
      <w:tblPr>
        <w:tblStyle w:val="20"/>
        <w:tblW w:w="8952" w:type="dxa"/>
        <w:tblInd w:w="108" w:type="dxa"/>
        <w:tblLayout w:type="fixed"/>
        <w:tblLook w:firstRow="1" w:lastRow="0" w:firstColumn="1" w:lastColumn="0" w:noHBand="0" w:noVBand="1" w:val="04A0"/>
      </w:tblPr>
      <w:tblGrid>
        <w:gridCol w:w="985"/>
        <w:gridCol w:w="7967"/>
      </w:tblGrid>
      <w:tr>
        <w:trPr/>
        <w:tc>
          <w:tcPr>
            <w:tcW w:w="993" w:type="dxa"/>
            <w:vAlign w:val="center"/>
          </w:tcPr>
          <w:p>
            <w:pPr>
              <w:pStyle w:val="0"/>
              <w:jc w:val="center"/>
              <w:rPr>
                <w:rFonts w:hint="default"/>
              </w:rPr>
            </w:pPr>
            <w:r>
              <w:rPr>
                <w:rFonts w:hint="eastAsia"/>
              </w:rPr>
              <w:t>区分</w:t>
            </w:r>
          </w:p>
        </w:tc>
        <w:tc>
          <w:tcPr>
            <w:tcW w:w="8079" w:type="dxa"/>
            <w:vAlign w:val="center"/>
          </w:tcPr>
          <w:p>
            <w:pPr>
              <w:pStyle w:val="0"/>
              <w:jc w:val="center"/>
              <w:rPr>
                <w:rFonts w:hint="default"/>
              </w:rPr>
            </w:pPr>
            <w:r>
              <w:rPr>
                <w:rFonts w:hint="eastAsia"/>
              </w:rPr>
              <w:t>内　　　容</w:t>
            </w:r>
          </w:p>
        </w:tc>
      </w:tr>
      <w:tr>
        <w:trPr/>
        <w:tc>
          <w:tcPr>
            <w:tcW w:w="993" w:type="dxa"/>
            <w:vAlign w:val="center"/>
          </w:tcPr>
          <w:p>
            <w:pPr>
              <w:pStyle w:val="0"/>
              <w:jc w:val="center"/>
              <w:rPr>
                <w:rFonts w:hint="default"/>
              </w:rPr>
            </w:pPr>
            <w:r>
              <w:rPr>
                <w:rFonts w:hint="eastAsia"/>
              </w:rPr>
              <w:t>イ</w:t>
            </w:r>
          </w:p>
        </w:tc>
        <w:tc>
          <w:tcPr>
            <w:tcW w:w="8079" w:type="dxa"/>
            <w:vAlign w:val="top"/>
          </w:tcPr>
          <w:p>
            <w:pPr>
              <w:pStyle w:val="0"/>
              <w:rPr>
                <w:rFonts w:hint="default"/>
              </w:rPr>
            </w:pPr>
            <w:r>
              <w:rPr>
                <w:rFonts w:hint="eastAsia"/>
              </w:rPr>
              <w:t>認定農業者等であった者</w:t>
            </w:r>
          </w:p>
        </w:tc>
      </w:tr>
      <w:tr>
        <w:trPr/>
        <w:tc>
          <w:tcPr>
            <w:tcW w:w="993" w:type="dxa"/>
            <w:vAlign w:val="center"/>
          </w:tcPr>
          <w:p>
            <w:pPr>
              <w:pStyle w:val="0"/>
              <w:jc w:val="center"/>
              <w:rPr>
                <w:rFonts w:hint="default"/>
              </w:rPr>
            </w:pPr>
            <w:r>
              <w:rPr>
                <w:rFonts w:hint="eastAsia"/>
              </w:rPr>
              <w:t>ロ</w:t>
            </w:r>
          </w:p>
        </w:tc>
        <w:tc>
          <w:tcPr>
            <w:tcW w:w="8079" w:type="dxa"/>
            <w:vAlign w:val="top"/>
          </w:tcPr>
          <w:p>
            <w:pPr>
              <w:pStyle w:val="0"/>
              <w:rPr>
                <w:rFonts w:hint="default"/>
              </w:rPr>
            </w:pPr>
            <w:r>
              <w:rPr>
                <w:rFonts w:hint="eastAsia"/>
              </w:rPr>
              <w:t>認定農業者の行う耕作又は養畜の事業に従事し、その経営に参画する当該認定農業者の親族</w:t>
            </w:r>
          </w:p>
        </w:tc>
      </w:tr>
      <w:tr>
        <w:trPr/>
        <w:tc>
          <w:tcPr>
            <w:tcW w:w="993" w:type="dxa"/>
            <w:vAlign w:val="center"/>
          </w:tcPr>
          <w:p>
            <w:pPr>
              <w:pStyle w:val="0"/>
              <w:jc w:val="center"/>
              <w:rPr>
                <w:rFonts w:hint="default"/>
              </w:rPr>
            </w:pPr>
            <w:r>
              <w:rPr>
                <w:rFonts w:hint="eastAsia"/>
              </w:rPr>
              <w:t>ハ</w:t>
            </w:r>
          </w:p>
        </w:tc>
        <w:tc>
          <w:tcPr>
            <w:tcW w:w="8079" w:type="dxa"/>
            <w:vAlign w:val="top"/>
          </w:tcPr>
          <w:p>
            <w:pPr>
              <w:pStyle w:val="0"/>
              <w:rPr>
                <w:rFonts w:hint="default"/>
              </w:rPr>
            </w:pPr>
            <w:r>
              <w:rPr>
                <w:rFonts w:hint="default"/>
              </w:rPr>
              <w:t>認定就農者（</w:t>
            </w:r>
            <w:r>
              <w:rPr>
                <w:rFonts w:hint="eastAsia"/>
              </w:rPr>
              <w:fldChar w:fldCharType="begin"/>
            </w:r>
            <w:r>
              <w:rPr>
                <w:rFonts w:hint="eastAsia"/>
              </w:rPr>
              <w:instrText xml:space="preserve"> HYPERLINK "http://law.e-gov.go.jp/cgi-bin/idxrefer.cgi?H_FILE=%8f%ba%8c%dc%8c%dc%96%40%98%5a%8c%dc&amp;REF_NAME=%94%5f%8b%c6%8c%6f%89%63%8a%ee%94%d5%8b%ad%89%bb%91%a3%90%69%96%40&amp;ANCHOR_F=&amp;ANCHOR_T="</w:instrText>
            </w:r>
            <w:r>
              <w:rPr>
                <w:rFonts w:hint="eastAsia"/>
              </w:rPr>
              <w:fldChar w:fldCharType="separate"/>
            </w:r>
            <w:r>
              <w:rPr>
                <w:rFonts w:hint="default"/>
              </w:rPr>
              <w:t>農業経営基盤強化促進法</w:t>
            </w:r>
            <w:r>
              <w:rPr>
                <w:rFonts w:hint="eastAsia"/>
              </w:rPr>
              <w:fldChar w:fldCharType="end"/>
            </w:r>
            <w:r>
              <w:rPr>
                <w:rFonts w:hint="eastAsia"/>
              </w:rPr>
              <w:fldChar w:fldCharType="begin"/>
            </w:r>
            <w:r>
              <w:rPr>
                <w:rFonts w:hint="eastAsia"/>
              </w:rPr>
              <w:instrText xml:space="preserve"> HYPERLINK "http://law.e-gov.go.jp/cgi-bin/idxrefer.cgi?H_FILE=%8f%ba%8c%dc%8c%dc%96%40%98%5a%8c%dc&amp;REF_NAME=%91%e6%8f%5c%8e%6c%8f%f0%82%cc%8c%dc%91%e6%88%ea%8d%80&amp;ANCHOR_F=1000000000000000000000000000000000000000000000001400500000001000000000000000000&amp;ANCHOR_T=1000000000000000000000000000000000000000000000001400500000001000000000000000000" \l "1000000000000000000000000000000000000000"</w:instrText>
            </w:r>
            <w:r>
              <w:rPr>
                <w:rFonts w:hint="eastAsia"/>
              </w:rPr>
              <w:fldChar w:fldCharType="separate"/>
            </w:r>
            <w:r>
              <w:rPr>
                <w:rFonts w:hint="default"/>
              </w:rPr>
              <w:t>第</w:t>
            </w:r>
            <w:r>
              <w:rPr>
                <w:rFonts w:hint="eastAsia"/>
              </w:rPr>
              <w:t>14</w:t>
            </w:r>
            <w:r>
              <w:rPr>
                <w:rFonts w:hint="default"/>
              </w:rPr>
              <w:t>条の</w:t>
            </w:r>
            <w:r>
              <w:rPr>
                <w:rFonts w:hint="eastAsia"/>
              </w:rPr>
              <w:t>５</w:t>
            </w:r>
            <w:r>
              <w:rPr>
                <w:rFonts w:hint="default"/>
              </w:rPr>
              <w:t>第</w:t>
            </w:r>
            <w:r>
              <w:rPr>
                <w:rFonts w:hint="eastAsia"/>
              </w:rPr>
              <w:t>１</w:t>
            </w:r>
            <w:r>
              <w:rPr>
                <w:rFonts w:hint="default"/>
              </w:rPr>
              <w:t>項</w:t>
            </w:r>
            <w:r>
              <w:rPr>
                <w:rFonts w:hint="eastAsia"/>
              </w:rPr>
              <w:fldChar w:fldCharType="end"/>
            </w:r>
            <w:r>
              <w:rPr>
                <w:rFonts w:hint="default"/>
              </w:rPr>
              <w:t>に規定する認定就農者をいう。ニにおいて同じ。）である個人</w:t>
            </w:r>
          </w:p>
        </w:tc>
      </w:tr>
      <w:tr>
        <w:trPr/>
        <w:tc>
          <w:tcPr>
            <w:tcW w:w="993" w:type="dxa"/>
            <w:vAlign w:val="center"/>
          </w:tcPr>
          <w:p>
            <w:pPr>
              <w:pStyle w:val="0"/>
              <w:jc w:val="center"/>
              <w:rPr>
                <w:rFonts w:hint="default"/>
              </w:rPr>
            </w:pPr>
            <w:r>
              <w:rPr>
                <w:rFonts w:hint="eastAsia"/>
              </w:rPr>
              <w:t>ニ</w:t>
            </w:r>
          </w:p>
        </w:tc>
        <w:tc>
          <w:tcPr>
            <w:tcW w:w="8079" w:type="dxa"/>
            <w:vAlign w:val="top"/>
          </w:tcPr>
          <w:p>
            <w:pPr>
              <w:pStyle w:val="0"/>
              <w:rPr>
                <w:rFonts w:hint="default"/>
              </w:rPr>
            </w:pPr>
            <w:r>
              <w:rPr>
                <w:rFonts w:hint="default"/>
              </w:rPr>
              <w:t>認定就農者である法人の業務を執行する役員又は使用人（当該法人の行う耕作又は養畜の事業に関する権限及び責任を有する者に限る。以下同じ。）</w:t>
            </w:r>
          </w:p>
        </w:tc>
      </w:tr>
      <w:tr>
        <w:trPr/>
        <w:tc>
          <w:tcPr>
            <w:tcW w:w="993" w:type="dxa"/>
            <w:vAlign w:val="center"/>
          </w:tcPr>
          <w:p>
            <w:pPr>
              <w:pStyle w:val="0"/>
              <w:jc w:val="center"/>
              <w:rPr>
                <w:rFonts w:hint="default"/>
              </w:rPr>
            </w:pPr>
            <w:r>
              <w:rPr>
                <w:rFonts w:hint="eastAsia"/>
              </w:rPr>
              <w:t>ホ</w:t>
            </w:r>
          </w:p>
        </w:tc>
        <w:tc>
          <w:tcPr>
            <w:tcW w:w="8079" w:type="dxa"/>
            <w:vAlign w:val="top"/>
          </w:tcPr>
          <w:p>
            <w:pPr>
              <w:pStyle w:val="0"/>
              <w:rPr>
                <w:rFonts w:hint="default"/>
              </w:rPr>
            </w:pPr>
            <w:r>
              <w:rPr>
                <w:rFonts w:hint="eastAsia"/>
              </w:rPr>
              <w:fldChar w:fldCharType="begin"/>
            </w:r>
            <w:r>
              <w:rPr>
                <w:rFonts w:hint="eastAsia"/>
              </w:rPr>
              <w:instrText xml:space="preserve"> HYPERLINK "http://law.e-gov.go.jp/cgi-bin/idxrefer.cgi?H_FILE=%95%bd%88%ea%94%aa%96%40%94%aa%94%aa&amp;REF_NAME=%94%5f%8b%c6%82%cc%92%53%82%a2%8e%e8%82%c9%91%ce%82%b7%82%e9%8c%6f%89%63%88%c0%92%e8%82%cc%82%bd%82%df%82%cc%8c%f0%95%74%8b%e0%82%cc%8c%f0%95%74%82%c9%8a%d6%82%b7%82%e9%96%40%97%a5&amp;ANCHOR_F=&amp;ANCHOR_T="</w:instrText>
            </w:r>
            <w:r>
              <w:rPr>
                <w:rFonts w:hint="eastAsia"/>
              </w:rPr>
              <w:fldChar w:fldCharType="separate"/>
            </w:r>
            <w:r>
              <w:rPr>
                <w:rFonts w:hint="default"/>
              </w:rPr>
              <w:t>農業の担い手に対する経営安定のための交付金の交付に関する法律</w:t>
            </w:r>
            <w:r>
              <w:rPr>
                <w:rFonts w:hint="eastAsia"/>
              </w:rPr>
              <w:fldChar w:fldCharType="end"/>
            </w:r>
            <w:r>
              <w:rPr>
                <w:rFonts w:hint="eastAsia"/>
              </w:rPr>
              <w:fldChar w:fldCharType="begin"/>
            </w:r>
            <w:r>
              <w:rPr>
                <w:rFonts w:hint="eastAsia"/>
              </w:rPr>
              <w:instrText xml:space="preserve"> HYPERLINK "http://law.e-gov.go.jp/cgi-bin/idxrefer.cgi?H_FILE=%95%bd%88%ea%94%aa%96%40%94%aa%94%aa&amp;REF_NAME=%91%e6%93%f1%8f%f0%91%e6%8e%6c%8d%80%91%e6%88%ea%8d%86&amp;ANCHOR_F=1000000000000000000000000000000000000000000000000200000000004000000001000000000&amp;ANCHOR_T=1000000000000000000000000000000000000000000000000200000000004000000001000000000" \l "1000000000000000000000000000000000000000"</w:instrText>
            </w:r>
            <w:r>
              <w:rPr>
                <w:rFonts w:hint="eastAsia"/>
              </w:rPr>
              <w:fldChar w:fldCharType="separate"/>
            </w:r>
            <w:r>
              <w:rPr>
                <w:rFonts w:hint="default"/>
              </w:rPr>
              <w:t>第</w:t>
            </w:r>
            <w:r>
              <w:rPr>
                <w:rFonts w:hint="eastAsia"/>
              </w:rPr>
              <w:t>２</w:t>
            </w:r>
            <w:r>
              <w:rPr>
                <w:rFonts w:hint="default"/>
              </w:rPr>
              <w:t>条第</w:t>
            </w:r>
            <w:r>
              <w:rPr>
                <w:rFonts w:hint="eastAsia"/>
              </w:rPr>
              <w:t>４</w:t>
            </w:r>
            <w:r>
              <w:rPr>
                <w:rFonts w:hint="default"/>
              </w:rPr>
              <w:t>項第</w:t>
            </w:r>
            <w:r>
              <w:rPr>
                <w:rFonts w:hint="eastAsia"/>
              </w:rPr>
              <w:t>１</w:t>
            </w:r>
            <w:r>
              <w:rPr>
                <w:rFonts w:hint="default"/>
              </w:rPr>
              <w:t>号</w:t>
            </w:r>
            <w:r>
              <w:rPr>
                <w:rFonts w:hint="eastAsia"/>
              </w:rPr>
              <w:fldChar w:fldCharType="end"/>
            </w:r>
            <w:r>
              <w:rPr>
                <w:rFonts w:hint="default"/>
              </w:rPr>
              <w:t xml:space="preserve"> </w:t>
            </w:r>
            <w:r>
              <w:rPr>
                <w:rFonts w:hint="default"/>
              </w:rPr>
              <w:t>ハに規定する組織の役員</w:t>
            </w:r>
          </w:p>
        </w:tc>
      </w:tr>
      <w:tr>
        <w:trPr/>
        <w:tc>
          <w:tcPr>
            <w:tcW w:w="993" w:type="dxa"/>
            <w:vAlign w:val="center"/>
          </w:tcPr>
          <w:p>
            <w:pPr>
              <w:pStyle w:val="0"/>
              <w:jc w:val="center"/>
              <w:rPr>
                <w:rFonts w:hint="default"/>
              </w:rPr>
            </w:pPr>
            <w:r>
              <w:rPr>
                <w:rFonts w:hint="eastAsia"/>
              </w:rPr>
              <w:t>ヘ</w:t>
            </w:r>
          </w:p>
        </w:tc>
        <w:tc>
          <w:tcPr>
            <w:tcW w:w="8079" w:type="dxa"/>
            <w:vAlign w:val="top"/>
          </w:tcPr>
          <w:p>
            <w:pPr>
              <w:pStyle w:val="0"/>
              <w:rPr>
                <w:rFonts w:hint="default"/>
              </w:rPr>
            </w:pPr>
            <w:r>
              <w:rPr>
                <w:rFonts w:hint="default"/>
              </w:rPr>
              <w:t>農業の振興に関する国又は地方公共団体の計画において位置付けられた農業者である個人であ</w:t>
            </w:r>
            <w:r>
              <w:rPr>
                <w:rFonts w:hint="eastAsia"/>
              </w:rPr>
              <w:t>って</w:t>
            </w:r>
            <w:r>
              <w:rPr>
                <w:rFonts w:hint="default"/>
              </w:rPr>
              <w:t>、当該農業委員会の区域における農業において中心的な役割を果たすことが見込まれるもの</w:t>
            </w:r>
          </w:p>
        </w:tc>
      </w:tr>
      <w:tr>
        <w:trPr/>
        <w:tc>
          <w:tcPr>
            <w:tcW w:w="993" w:type="dxa"/>
            <w:vAlign w:val="center"/>
          </w:tcPr>
          <w:p>
            <w:pPr>
              <w:pStyle w:val="0"/>
              <w:jc w:val="center"/>
              <w:rPr>
                <w:rFonts w:hint="default"/>
              </w:rPr>
            </w:pPr>
            <w:r>
              <w:rPr>
                <w:rFonts w:hint="eastAsia"/>
              </w:rPr>
              <w:t>ト</w:t>
            </w:r>
          </w:p>
        </w:tc>
        <w:tc>
          <w:tcPr>
            <w:tcW w:w="8079" w:type="dxa"/>
            <w:vAlign w:val="top"/>
          </w:tcPr>
          <w:p>
            <w:pPr>
              <w:pStyle w:val="0"/>
              <w:rPr>
                <w:rFonts w:hint="default"/>
              </w:rPr>
            </w:pPr>
            <w:r>
              <w:rPr>
                <w:rFonts w:hint="default"/>
              </w:rPr>
              <w:t>農業の振興に関する国又は地方公共団体の計画において位置付けられた農業者である法人であ</w:t>
            </w:r>
            <w:r>
              <w:rPr>
                <w:rFonts w:hint="eastAsia"/>
              </w:rPr>
              <w:t>って</w:t>
            </w:r>
            <w:r>
              <w:rPr>
                <w:rFonts w:hint="default"/>
              </w:rPr>
              <w:t>、当該農業委員会の区域における農業において中心的な役割を果たすことが見込まれるものの業務を執行する役員又は使用人</w:t>
            </w:r>
          </w:p>
        </w:tc>
      </w:tr>
      <w:tr>
        <w:trPr/>
        <w:tc>
          <w:tcPr>
            <w:tcW w:w="993" w:type="dxa"/>
            <w:vAlign w:val="center"/>
          </w:tcPr>
          <w:p>
            <w:pPr>
              <w:pStyle w:val="0"/>
              <w:jc w:val="center"/>
              <w:rPr>
                <w:rFonts w:hint="default"/>
              </w:rPr>
            </w:pPr>
            <w:r>
              <w:rPr>
                <w:rFonts w:hint="eastAsia"/>
              </w:rPr>
              <w:t>チ</w:t>
            </w:r>
          </w:p>
        </w:tc>
        <w:tc>
          <w:tcPr>
            <w:tcW w:w="8079" w:type="dxa"/>
            <w:vAlign w:val="top"/>
          </w:tcPr>
          <w:p>
            <w:pPr>
              <w:pStyle w:val="0"/>
              <w:rPr>
                <w:rFonts w:hint="default"/>
              </w:rPr>
            </w:pPr>
            <w:r>
              <w:rPr>
                <w:rFonts w:hint="default"/>
              </w:rPr>
              <w:t>農業の経営又は技術について優れた知識及び経験を有し、地域において指導的立場にある者として地方公共団体に認められた農業者</w:t>
            </w:r>
          </w:p>
        </w:tc>
      </w:tr>
      <w:tr>
        <w:trPr/>
        <w:tc>
          <w:tcPr>
            <w:tcW w:w="993" w:type="dxa"/>
            <w:vAlign w:val="center"/>
          </w:tcPr>
          <w:p>
            <w:pPr>
              <w:pStyle w:val="0"/>
              <w:jc w:val="center"/>
              <w:rPr>
                <w:rFonts w:hint="default"/>
              </w:rPr>
            </w:pPr>
            <w:r>
              <w:rPr>
                <w:rFonts w:hint="eastAsia"/>
              </w:rPr>
              <w:t>リ</w:t>
            </w:r>
          </w:p>
        </w:tc>
        <w:tc>
          <w:tcPr>
            <w:tcW w:w="8079" w:type="dxa"/>
            <w:vAlign w:val="top"/>
          </w:tcPr>
          <w:p>
            <w:pPr>
              <w:pStyle w:val="0"/>
              <w:rPr>
                <w:rFonts w:hint="default"/>
              </w:rPr>
            </w:pPr>
            <w:r>
              <w:rPr>
                <w:rFonts w:hint="default"/>
              </w:rPr>
              <w:t>基本構想（</w:t>
            </w:r>
            <w:r>
              <w:rPr>
                <w:rFonts w:hint="eastAsia"/>
              </w:rPr>
              <w:fldChar w:fldCharType="begin"/>
            </w:r>
            <w:r>
              <w:rPr>
                <w:rFonts w:hint="eastAsia"/>
              </w:rPr>
              <w:instrText xml:space="preserve"> HYPERLINK "http://law.e-gov.go.jp/cgi-bin/idxrefer.cgi?H_FILE=%8f%ba%8c%dc%8c%dc%96%40%98%5a%8c%dc&amp;REF_NAME=%94%5f%8b%c6%8c%6f%89%63%8a%ee%94%d5%8b%ad%89%bb%91%a3%90%69%96%40%91%e6%98%5a%8f%f0%91%e6%88%ea%8d%80&amp;ANCHOR_F=1000000000000000000000000000000000000000000000000600000000001000000000000000000&amp;ANCHOR_T=1000000000000000000000000000000000000000000000000600000000001000000000000000000" \l "1000000000000000000000000000000000000000"</w:instrText>
            </w:r>
            <w:r>
              <w:rPr>
                <w:rFonts w:hint="eastAsia"/>
              </w:rPr>
              <w:fldChar w:fldCharType="separate"/>
            </w:r>
            <w:r>
              <w:rPr>
                <w:rFonts w:hint="default"/>
              </w:rPr>
              <w:t>農業経営基盤強化促進法第</w:t>
            </w:r>
            <w:r>
              <w:rPr>
                <w:rFonts w:hint="eastAsia"/>
              </w:rPr>
              <w:t>６</w:t>
            </w:r>
            <w:r>
              <w:rPr>
                <w:rFonts w:hint="default"/>
              </w:rPr>
              <w:t>条第</w:t>
            </w:r>
            <w:r>
              <w:rPr>
                <w:rFonts w:hint="eastAsia"/>
              </w:rPr>
              <w:t>１</w:t>
            </w:r>
            <w:r>
              <w:rPr>
                <w:rFonts w:hint="default"/>
              </w:rPr>
              <w:t>項</w:t>
            </w:r>
            <w:r>
              <w:rPr>
                <w:rFonts w:hint="eastAsia"/>
              </w:rPr>
              <w:fldChar w:fldCharType="end"/>
            </w:r>
            <w:r>
              <w:rPr>
                <w:rFonts w:hint="default"/>
              </w:rPr>
              <w:t>に規定する基本構想をいう。）における効率的かつ安定的な農業経営の指標の水準に達している者（ヌにおいて「基本構想水準到達者」という。）である個人</w:t>
            </w:r>
          </w:p>
        </w:tc>
      </w:tr>
      <w:tr>
        <w:trPr/>
        <w:tc>
          <w:tcPr>
            <w:tcW w:w="993" w:type="dxa"/>
            <w:vAlign w:val="center"/>
          </w:tcPr>
          <w:p>
            <w:pPr>
              <w:pStyle w:val="0"/>
              <w:jc w:val="center"/>
              <w:rPr>
                <w:rFonts w:hint="default"/>
              </w:rPr>
            </w:pPr>
            <w:r>
              <w:rPr>
                <w:rFonts w:hint="eastAsia"/>
              </w:rPr>
              <w:t>ヌ</w:t>
            </w:r>
          </w:p>
        </w:tc>
        <w:tc>
          <w:tcPr>
            <w:tcW w:w="8079" w:type="dxa"/>
            <w:vAlign w:val="top"/>
          </w:tcPr>
          <w:p>
            <w:pPr>
              <w:pStyle w:val="0"/>
              <w:rPr>
                <w:rFonts w:hint="default"/>
              </w:rPr>
            </w:pPr>
            <w:r>
              <w:rPr>
                <w:rFonts w:hint="default"/>
              </w:rPr>
              <w:t>基本構想水準到達者である法人の業務を執行する役員又は使用人</w:t>
            </w:r>
          </w:p>
        </w:tc>
      </w:tr>
    </w:tbl>
    <w:p>
      <w:pPr>
        <w:pStyle w:val="0"/>
        <w:rPr>
          <w:rFonts w:hint="default"/>
        </w:rPr>
      </w:pPr>
    </w:p>
    <w:sectPr>
      <w:pgSz w:w="11906" w:h="16838"/>
      <w:pgMar w:top="1418" w:right="1418" w:bottom="1418" w:left="1418" w:header="851" w:footer="992" w:gutter="0"/>
      <w:cols w:space="720"/>
      <w:textDirection w:val="lrTb"/>
      <w:docGrid w:type="linesAndChars" w:linePitch="400"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000FF"/>
      <w:u w:val="single" w:color="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13</Words>
  <Characters>1071</Characters>
  <Application>JUST Note</Application>
  <Lines>87</Lines>
  <Paragraphs>59</Paragraphs>
  <CharactersWithSpaces>1158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kouji-kobayashi</dc:creator>
  <cp:lastModifiedBy>hiro-kawakami</cp:lastModifiedBy>
  <cp:lastPrinted>2021-04-21T05:52:00Z</cp:lastPrinted>
  <dcterms:created xsi:type="dcterms:W3CDTF">2021-04-21T05:38:00Z</dcterms:created>
  <dcterms:modified xsi:type="dcterms:W3CDTF">2021-04-21T05:52:36Z</dcterms:modified>
  <cp:revision>3</cp:revision>
</cp:coreProperties>
</file>